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Cs/>
          <w:szCs w:val="24"/>
        </w:rPr>
        <w:t xml:space="preserve">                                            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</w:t>
      </w:r>
    </w:p>
    <w:p>
      <w:pPr>
        <w:pStyle w:val="Normal"/>
        <w:tabs>
          <w:tab w:val="left" w:pos="2340" w:leader="none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Zkladntext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Zabezpečenie ochrany pred požiarmi v čase vykurovacieho obdobia</w:t>
      </w:r>
    </w:p>
    <w:p>
      <w:pPr>
        <w:pStyle w:val="Normal"/>
        <w:tabs>
          <w:tab w:val="left" w:pos="2340" w:leader="none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340" w:leader="none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 hľadiska ochrany pred požiarmi je zvlášť rizikovým obdobím čas vykurovacieho obdobia. V tomto období  dochádza  k  častým  vznikom  požiarov s vysokými škodami na majetkoch</w:t>
        <w:br/>
        <w:t>a v mnohých  prípadoch dochádza  aj  k  zraneniam  či  úmrtiam osôb.</w:t>
      </w:r>
    </w:p>
    <w:p>
      <w:pPr>
        <w:pStyle w:val="Normal"/>
        <w:tabs>
          <w:tab w:val="left" w:pos="2340" w:leader="none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Nesprávnou obsluhou, nedostatočnou prípravou a kontrolou vykurovacích zariadení  zvyšujeme riziko porúch, požiarov a výbuchov. Už dlhoročne najčastejšou príčinou vzniku požiarov sú poruchy vykurovacích telies, poruchy na dymovodoch, na komínoch a úlety iskier z komínov. Z poznatkov vyplývajúcich zo zisťovaní príčin vzniku požiarov tieto zapríčiňujú najmä nedodržanie základných preventívnych opatrení.</w:t>
      </w:r>
    </w:p>
    <w:p>
      <w:pPr>
        <w:pStyle w:val="Normal"/>
        <w:tabs>
          <w:tab w:val="left" w:pos="23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3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zníženie rizík spôsobujúcich vznik požiarov a tým uchránenia vlastného majetku, zdravia prípadne života odporúčame najmä:</w:t>
      </w:r>
    </w:p>
    <w:p>
      <w:pPr>
        <w:pStyle w:val="Normal"/>
        <w:tabs>
          <w:tab w:val="left" w:pos="23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dať preveriť technický stav vykurovacích zariadení odborníkmi a zistené nedostatky včas odstrániť,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zabezpečiť odborné preskúšanie komínov osobami s odbornou spôsobilosťou pred pripojením palivového spotrebiča na komín,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pravidelne dať preveriť stav dymovodov, komínov a zabezpečiť ich čistenie a kontrolu odborníkom (kominárom alebo osobou s odbornou spôsobilosťou), ktorý zároveň vydá aj potvrdenie o technickom stave týchto zariadení,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uchovávať a predkladať kontrolným skupinám obce potvrdenie o vykonaní čistenia a kontroly komína,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prevádzkovať vykurovacie zariadenie len podľa návodu výrobcu,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nepreťažovať vykurovacie telesá, nepoužívať provizórne, najmä laicky vyhotovené technické zariadenia súvisiace s vykurovaním,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 kotolní alebo v blízkosti  vykurovacích zariadení doporučujeme inštalovať detektor úniku plynu resp. detektor oxidu uhoľnatého,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 blízkosti vykurovacích telies udržiavať čistotu a pravidelne odstraňovať horľavé látky,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nenechať vykurovacie telesá počas prevádzky bez dozoru a nedovoliť deťom, aby obsluhovali tieto zariadenia, alebo do nich zasahovali,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na rozkurovanie používať vždy odporučené a povolené palivá, zariadenia a pomôcky,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dbať na to, aby vykurovacie zariadenia a šporáky boli dostatočne vzdialené od horľavých konštrukcií a aby tieto konštrukcie v blízkosti tepelných zdrojov boli chránené nehorľavými ochrannými podložkami,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popol skladovať v uzavretých nerozbitných nehorľavých nádobách oddelene od ostatného odpadu,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sklady palív udržiavať tak, aby jednotlivé druhy palív boli skladované oddelene, a pokiaľ možno bez organických prachov,</w:t>
      </w:r>
    </w:p>
    <w:p>
      <w:pPr>
        <w:pStyle w:val="Normal"/>
        <w:tabs>
          <w:tab w:val="left" w:pos="23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Len dôsledným dodržaním týchto rád a iných súvisiacich opatrení môžete znížiť riziko vzniku požiarov,  mimoriadnych udalostí, zbytočných škôd a tragédií spôsobených používaním vykurovacích zariadení.  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2340" w:leader="none"/>
        </w:tabs>
        <w:ind w:firstLine="708"/>
        <w:jc w:val="both"/>
        <w:rPr/>
      </w:pPr>
      <w:r>
        <w:rPr/>
        <w:tab/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Tűzvédelem bebiztosítása a fűtési időszakban 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A tűzvédelem szempontjából különösen veszélyes időszaknak számít a fűtési időszak. Ebben az időszakban megszaporarodnak a nagy anyagi kárt okozó  és több esetben sérüléseket, emberi áldozatokat követelő tűzesetek.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>A fűtési berendezések nem megfelelő használatával, rossz előkészítésével és a berendezések ellenőrzésének elhanyagolásával növeljük  a meghibásodások, tüzek és sokszor a robbanások kialakulásának veszélyét. Leggyakoribb tüzek a fűtési berendezések meghibásodásából a kémények és füstelvezető csövek nem megfelelő beszereléséből keletkeznek. A tűzesetek kivizsgálásai során szerzett információk alapján  ezeket legtöbbször a preventív – tűzmegelőzési előírások megszegése okozza.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 f</w:t>
      </w:r>
      <w:r>
        <w:rPr>
          <w:sz w:val="22"/>
          <w:szCs w:val="22"/>
          <w:lang w:val="hu-HU"/>
        </w:rPr>
        <w:t>űt</w:t>
      </w:r>
      <w:r>
        <w:rPr>
          <w:sz w:val="22"/>
          <w:szCs w:val="22"/>
        </w:rPr>
        <w:t>ési időszak megkezdésével a következő óvintézkedések betartását ajánljuk: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szakemberrel ellenőriztessük a fűtőberendezéseink műszaki állapotát és az észlelt hiányosságokat mielőbb távolítassuk el,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biztosítsuk be a kémények szakszerű átellenőrzését szakemberrel, mielőtt a fűtőberendezést csatlakoztatjuk a kéményhez,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kéményseprővel (vagy szakemberrel) ellenőriztessük,és egyúttal tisztítassuk ki a kéményeket a füstcsöveket, és az általa kiadott elismervényt őrizzük meg,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 kéményseprő által kiadott elismervényt őrizzük meg és a község tűzvédelmi ellenőrő csoportjának kérésére  mutassuk fel,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fűtőberendezéseket csak a gyártó utasításai értelmében üzemeltessük, 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ne hevítsük túl a fűtőtesteket, ne használjuk otthon barkácsolt berendezéseket,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fűtőberendezések közelében ne tartsunk éghető anyagokat,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ne hagyjuk  a működésben lévő fűtőberendezéseket felügyelet nélkül,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kazánok vagy fűtőberendezések  közelében ajánlott szén monoxid érzékelő vagy gázérzékelő berendezést szerelni,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gyerekeknek  ne engedjük  hogy ezeket a berendezéseket kezeljék, vagy más módon manipuláljanak velük,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begyújtáshoz és a fűtéshez  csak olyan fűtőanyagokat és eszközöket használjunk, amelyek a gyártó által ajánlottak és engedélyezettek,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gondoskodjunk arról, hogy a fűtőberendezések és más hőforrások biztonságos távolságban, valamint hőálló anyagokkal  (amelyek szerkezete, mérete és elhelyezése az előírt feltételnek megfelel)  legyenek elválasztva az éghető anyagoktól,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hamut és más égéstermékeket erre a célra megfelelö, nem éghető tárolóedényekben tároljuk elkülönítve más hulladékoktól,</w:t>
      </w:r>
    </w:p>
    <w:p>
      <w:pPr>
        <w:pStyle w:val="Normal"/>
        <w:numPr>
          <w:ilvl w:val="0"/>
          <w:numId w:val="1"/>
        </w:numPr>
        <w:tabs>
          <w:tab w:val="left" w:pos="2340" w:leader="none"/>
        </w:tabs>
        <w:spacing w:before="120" w:after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fűtőanyagok raktáraiban tartsunk rendet, az egyes fűtőanyagokat tároljuk elkülönítve, lehetőleg minél pormentesebben.</w:t>
      </w:r>
    </w:p>
    <w:p>
      <w:pPr>
        <w:pStyle w:val="Normal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</w:r>
    </w:p>
    <w:p>
      <w:pPr>
        <w:pStyle w:val="Normal"/>
        <w:ind w:firstLine="708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Az ajánlott óvintézkedések és az érvényes jogszabályok betartásával csökkenthetjük a tűzesetek, egyébb veszélyek és tragédiák  keletkezését a fűtési időszakban.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2340" w:leader="none"/>
        </w:tabs>
        <w:ind w:firstLine="708"/>
        <w:jc w:val="both"/>
        <w:rPr>
          <w:bCs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Hlavika"/>
        <w:pBdr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134" w:header="567" w:top="1701" w:footer="397" w:bottom="1134" w:gutter="0"/>
      <w:pgNumType w:fmt="decimal"/>
      <w:formProt w:val="false"/>
      <w:titlePg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vinio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Pt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b/>
        <w:b/>
        <w:bCs/>
        <w:sz w:val="34"/>
        <w:szCs w:val="34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sk-SK" w:eastAsia="sk-SK" w:bidi="ar-SA"/>
    </w:rPr>
  </w:style>
  <w:style w:type="paragraph" w:styleId="Nadpis1">
    <w:name w:val="Heading 1"/>
    <w:basedOn w:val="Normal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al"/>
    <w:qFormat/>
    <w:pPr>
      <w:keepNext/>
      <w:ind w:left="5387" w:right="851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e5906"/>
    <w:rPr/>
  </w:style>
  <w:style w:type="character" w:styleId="HlavikaChar" w:customStyle="1">
    <w:name w:val="Hlavička Char"/>
    <w:link w:val="Hlavika"/>
    <w:qFormat/>
    <w:locked/>
    <w:rsid w:val="00260d53"/>
    <w:rPr/>
  </w:style>
  <w:style w:type="character" w:styleId="Internetovodkaz">
    <w:name w:val="Internetový odkaz"/>
    <w:rsid w:val="00c7714a"/>
    <w:rPr>
      <w:color w:val="0000FF"/>
      <w:u w:val="single"/>
    </w:rPr>
  </w:style>
  <w:style w:type="character" w:styleId="AblnaChar" w:customStyle="1">
    <w:name w:val="Šablóna Char"/>
    <w:link w:val="ablna"/>
    <w:qFormat/>
    <w:rsid w:val="00547b89"/>
    <w:rPr>
      <w:sz w:val="24"/>
      <w:szCs w:val="24"/>
      <w:lang w:eastAsia="ar-SA"/>
    </w:rPr>
  </w:style>
  <w:style w:type="character" w:styleId="TextbublinyChar" w:customStyle="1">
    <w:name w:val="Text bubliny Char"/>
    <w:link w:val="Textbubliny"/>
    <w:qFormat/>
    <w:rsid w:val="00ce2d5f"/>
    <w:rPr>
      <w:rFonts w:ascii="Segoe UI" w:hAnsi="Segoe UI" w:cs="Segoe UI"/>
      <w:sz w:val="18"/>
      <w:szCs w:val="18"/>
    </w:rPr>
  </w:style>
  <w:style w:type="character" w:styleId="PtaChar" w:customStyle="1">
    <w:name w:val="Päta Char"/>
    <w:link w:val="Pta"/>
    <w:uiPriority w:val="99"/>
    <w:qFormat/>
    <w:rsid w:val="003a3c6b"/>
    <w:rPr/>
  </w:style>
  <w:style w:type="character" w:styleId="PodtitulChar" w:customStyle="1">
    <w:name w:val="Podtitul Char"/>
    <w:basedOn w:val="DefaultParagraphFont"/>
    <w:link w:val="Podtitul"/>
    <w:qFormat/>
    <w:rsid w:val="001d53e7"/>
    <w:rPr>
      <w:rFonts w:ascii="Cambria" w:hAnsi="Cambria"/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  <w:sz w:val="22"/>
      <w:u w:val="singl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Times New Roman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Times New Roman" w:cs="Times New Roman"/>
      <w:sz w:val="22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">
    <w:name w:val="Header"/>
    <w:basedOn w:val="Normal"/>
    <w:link w:val="HlavikaChar"/>
    <w:pPr>
      <w:tabs>
        <w:tab w:val="center" w:pos="4153" w:leader="none"/>
        <w:tab w:val="right" w:pos="8306" w:leader="none"/>
      </w:tabs>
    </w:pPr>
    <w:rPr/>
  </w:style>
  <w:style w:type="paragraph" w:styleId="Pta">
    <w:name w:val="Footer"/>
    <w:basedOn w:val="Normal"/>
    <w:link w:val="PtaChar"/>
    <w:uiPriority w:val="99"/>
    <w:pPr>
      <w:tabs>
        <w:tab w:val="center" w:pos="4153" w:leader="none"/>
        <w:tab w:val="right" w:pos="8306" w:leader="none"/>
      </w:tabs>
    </w:pPr>
    <w:rPr/>
  </w:style>
  <w:style w:type="paragraph" w:styleId="Vec" w:customStyle="1">
    <w:name w:val="vec"/>
    <w:basedOn w:val="Normal"/>
    <w:qFormat/>
    <w:pPr>
      <w:pBdr>
        <w:bottom w:val="single" w:sz="4" w:space="1" w:color="00000A"/>
      </w:pBdr>
      <w:tabs>
        <w:tab w:val="left" w:pos="0" w:leader="none"/>
      </w:tabs>
    </w:pPr>
    <w:rPr>
      <w:b/>
      <w:sz w:val="24"/>
    </w:rPr>
  </w:style>
  <w:style w:type="paragraph" w:styleId="Text" w:customStyle="1">
    <w:name w:val="text"/>
    <w:basedOn w:val="Normal"/>
    <w:qFormat/>
    <w:pPr>
      <w:spacing w:before="120" w:after="0"/>
      <w:ind w:firstLine="720"/>
      <w:jc w:val="both"/>
    </w:pPr>
    <w:rPr>
      <w:sz w:val="24"/>
    </w:rPr>
  </w:style>
  <w:style w:type="paragraph" w:styleId="Ablna" w:customStyle="1">
    <w:name w:val="Šablóna"/>
    <w:basedOn w:val="Hlavika"/>
    <w:link w:val="ablnaChar"/>
    <w:qFormat/>
    <w:rsid w:val="00547b89"/>
    <w:pPr>
      <w:tabs>
        <w:tab w:val="center" w:pos="-142" w:leader="none"/>
        <w:tab w:val="center" w:pos="4536" w:leader="none"/>
        <w:tab w:val="right" w:pos="9072" w:leader="none"/>
        <w:tab w:val="right" w:pos="9356" w:leader="none"/>
      </w:tabs>
      <w:suppressAutoHyphens w:val="true"/>
      <w:ind w:right="-1" w:hanging="0"/>
    </w:pPr>
    <w:rPr>
      <w:sz w:val="24"/>
      <w:szCs w:val="24"/>
      <w:lang w:val="x-none" w:eastAsia="ar-SA"/>
    </w:rPr>
  </w:style>
  <w:style w:type="paragraph" w:styleId="BalloonText">
    <w:name w:val="Balloon Text"/>
    <w:basedOn w:val="Normal"/>
    <w:link w:val="TextbublinyChar"/>
    <w:qFormat/>
    <w:rsid w:val="00ce2d5f"/>
    <w:pPr/>
    <w:rPr>
      <w:rFonts w:ascii="Segoe UI" w:hAnsi="Segoe UI"/>
      <w:sz w:val="18"/>
      <w:szCs w:val="18"/>
      <w:lang w:val="x-none" w:eastAsia="x-none"/>
    </w:rPr>
  </w:style>
  <w:style w:type="paragraph" w:styleId="E" w:customStyle="1">
    <w:name w:val="E"/>
    <w:qFormat/>
    <w:rsid w:val="00fa0073"/>
    <w:pPr>
      <w:widowControl/>
      <w:bidi w:val="0"/>
      <w:spacing w:lineRule="auto" w:line="276" w:before="0" w:after="200"/>
      <w:jc w:val="left"/>
    </w:pPr>
    <w:rPr>
      <w:rFonts w:ascii="Arial" w:hAnsi="Arial" w:eastAsia="Calibri" w:cs="Times New Roman"/>
      <w:color w:val="auto"/>
      <w:sz w:val="18"/>
      <w:szCs w:val="22"/>
      <w:lang w:eastAsia="en-US" w:val="sk-SK" w:bidi="ar-SA"/>
    </w:rPr>
  </w:style>
  <w:style w:type="paragraph" w:styleId="MZVnormal" w:customStyle="1">
    <w:name w:val="MZV normal"/>
    <w:basedOn w:val="Normal"/>
    <w:qFormat/>
    <w:rsid w:val="005803fc"/>
    <w:pPr/>
    <w:rPr>
      <w:rFonts w:ascii="Arial" w:hAnsi="Arial"/>
      <w:color w:val="000000"/>
      <w:sz w:val="22"/>
      <w:szCs w:val="24"/>
    </w:rPr>
  </w:style>
  <w:style w:type="paragraph" w:styleId="ListParagraph">
    <w:name w:val="List Paragraph"/>
    <w:basedOn w:val="Normal"/>
    <w:uiPriority w:val="34"/>
    <w:qFormat/>
    <w:rsid w:val="0098483d"/>
    <w:pPr>
      <w:spacing w:before="0" w:after="0"/>
      <w:ind w:left="720" w:hanging="0"/>
      <w:contextualSpacing/>
    </w:pPr>
    <w:rPr/>
  </w:style>
  <w:style w:type="paragraph" w:styleId="Podnzov">
    <w:name w:val="Subtitle"/>
    <w:basedOn w:val="Normal"/>
    <w:link w:val="PodtitulChar"/>
    <w:qFormat/>
    <w:rsid w:val="001d53e7"/>
    <w:pPr>
      <w:spacing w:before="0" w:after="60"/>
      <w:jc w:val="center"/>
      <w:outlineLvl w:val="1"/>
    </w:pPr>
    <w:rPr>
      <w:rFonts w:ascii="Cambria" w:hAnsi="Cambria"/>
      <w:sz w:val="24"/>
      <w:szCs w:val="24"/>
    </w:rPr>
  </w:style>
  <w:style w:type="paragraph" w:styleId="Zkladntext" w:customStyle="1">
    <w:name w:val="Základní text"/>
    <w:basedOn w:val="Normal"/>
    <w:qFormat/>
    <w:rsid w:val="00535aa4"/>
    <w:pPr>
      <w:widowControl w:val="false"/>
    </w:pPr>
    <w:rPr>
      <w:rFonts w:ascii="Avinion" w:hAnsi="Avinio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rsid w:val="00025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2E94-CAD1-434F-98FF-2770EA9E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5FB69-CED2-4B66-901B-7A4CA1FA2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F78DC-E858-4212-AF01-833F5F2A5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0569F9-75BB-4F12-B0C8-8246C321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9</TotalTime>
  <Application>LibreOffice/5.2.2.2$Windows_x86 LibreOffice_project/8f96e87c890bf8fa77463cd4b640a2312823f3ad</Application>
  <Pages>2</Pages>
  <Words>664</Words>
  <Characters>4577</Characters>
  <CharactersWithSpaces>5428</CharactersWithSpaces>
  <Paragraphs>43</Paragraphs>
  <Company>MV 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2017-09-19T12:23:00Z</dcterms:created>
  <dc:creator>v</dc:creator>
  <dc:description/>
  <dc:language>sk-SK</dc:language>
  <cp:lastModifiedBy/>
  <cp:lastPrinted>2017-09-19T12:29:00Z</cp:lastPrinted>
  <dcterms:modified xsi:type="dcterms:W3CDTF">2017-09-20T14:28:52Z</dcterms:modified>
  <cp:revision>4</cp:revision>
  <dc:subject/>
  <dc:title>é                                                                      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SR</vt:lpwstr>
  </property>
  <property fmtid="{D5CDD505-2E9C-101B-9397-08002B2CF9AE}" pid="4" name="DocSecurity">
    <vt:i4>0</vt:i4>
  </property>
  <property fmtid="{D5CDD505-2E9C-101B-9397-08002B2CF9AE}" pid="5" name="FSC#COOELAK@1.1001:ApprovedAt">
    <vt:lpwstr/>
  </property>
  <property fmtid="{D5CDD505-2E9C-101B-9397-08002B2CF9AE}" pid="6" name="FSC#COOELAK@1.1001:ApprovedBy">
    <vt:lpwstr/>
  </property>
  <property fmtid="{D5CDD505-2E9C-101B-9397-08002B2CF9AE}" pid="7" name="FSC#COOELAK@1.1001:ApproverFirstName">
    <vt:lpwstr/>
  </property>
  <property fmtid="{D5CDD505-2E9C-101B-9397-08002B2CF9AE}" pid="8" name="FSC#COOELAK@1.1001:ApproverSurName">
    <vt:lpwstr/>
  </property>
  <property fmtid="{D5CDD505-2E9C-101B-9397-08002B2CF9AE}" pid="9" name="FSC#COOELAK@1.1001:ApproverTitle">
    <vt:lpwstr/>
  </property>
  <property fmtid="{D5CDD505-2E9C-101B-9397-08002B2CF9AE}" pid="10" name="FSC#COOELAK@1.1001:BaseNumber">
    <vt:lpwstr/>
  </property>
  <property fmtid="{D5CDD505-2E9C-101B-9397-08002B2CF9AE}" pid="11" name="FSC#COOELAK@1.1001:CreatedAt">
    <vt:lpwstr>2015-04-10T11:10:11</vt:lpwstr>
  </property>
  <property fmtid="{D5CDD505-2E9C-101B-9397-08002B2CF9AE}" pid="12" name="FSC#COOELAK@1.1001:CurrentUserEmail">
    <vt:lpwstr>andrea.vrablova@mvsr.vs.sk</vt:lpwstr>
  </property>
  <property fmtid="{D5CDD505-2E9C-101B-9397-08002B2CF9AE}" pid="13" name="FSC#COOELAK@1.1001:CurrentUserRolePos">
    <vt:lpwstr>asistentka 2</vt:lpwstr>
  </property>
  <property fmtid="{D5CDD505-2E9C-101B-9397-08002B2CF9AE}" pid="14" name="FSC#COOELAK@1.1001:Department">
    <vt:lpwstr>SVS-OAR1 (Oddelenie riadenia archívov a registratúr)</vt:lpwstr>
  </property>
  <property fmtid="{D5CDD505-2E9C-101B-9397-08002B2CF9AE}" pid="15" name="FSC#COOELAK@1.1001:DispatchedAt">
    <vt:lpwstr/>
  </property>
  <property fmtid="{D5CDD505-2E9C-101B-9397-08002B2CF9AE}" pid="16" name="FSC#COOELAK@1.1001:DispatchedBy">
    <vt:lpwstr/>
  </property>
  <property fmtid="{D5CDD505-2E9C-101B-9397-08002B2CF9AE}" pid="17" name="FSC#COOELAK@1.1001:ExternalDate">
    <vt:lpwstr/>
  </property>
  <property fmtid="{D5CDD505-2E9C-101B-9397-08002B2CF9AE}" pid="18" name="FSC#COOELAK@1.1001:ExternalRef">
    <vt:lpwstr/>
  </property>
  <property fmtid="{D5CDD505-2E9C-101B-9397-08002B2CF9AE}" pid="19" name="FSC#COOELAK@1.1001:FileRefBarCode">
    <vt:lpwstr>*SVS-OAR1-2015/012149*</vt:lpwstr>
  </property>
  <property fmtid="{D5CDD505-2E9C-101B-9397-08002B2CF9AE}" pid="20" name="FSC#COOELAK@1.1001:FileRefOU">
    <vt:lpwstr/>
  </property>
  <property fmtid="{D5CDD505-2E9C-101B-9397-08002B2CF9AE}" pid="21" name="FSC#COOELAK@1.1001:FileRefOrdinal">
    <vt:lpwstr>12149</vt:lpwstr>
  </property>
  <property fmtid="{D5CDD505-2E9C-101B-9397-08002B2CF9AE}" pid="22" name="FSC#COOELAK@1.1001:FileRefYear">
    <vt:lpwstr>2015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IncomingNumber">
    <vt:lpwstr>0018233/2015</vt:lpwstr>
  </property>
  <property fmtid="{D5CDD505-2E9C-101B-9397-08002B2CF9AE}" pid="25" name="FSC#COOELAK@1.1001:IncomingSubject">
    <vt:lpwstr>Návrh na vyradenie registratúrnych záznamov -predloženie</vt:lpwstr>
  </property>
  <property fmtid="{D5CDD505-2E9C-101B-9397-08002B2CF9AE}" pid="26" name="FSC#COOELAK@1.1001:OU">
    <vt:lpwstr>SVS-OAR1 (Oddelenie riadenia archívov a registratúr)</vt:lpwstr>
  </property>
  <property fmtid="{D5CDD505-2E9C-101B-9397-08002B2CF9AE}" pid="27" name="FSC#COOELAK@1.1001:ObjBarCode">
    <vt:lpwstr>*COO.2176.105.10.706152*</vt:lpwstr>
  </property>
  <property fmtid="{D5CDD505-2E9C-101B-9397-08002B2CF9AE}" pid="28" name="FSC#COOELAK@1.1001:Organization">
    <vt:lpwstr>Sekcia verejnej správy</vt:lpwstr>
  </property>
  <property fmtid="{D5CDD505-2E9C-101B-9397-08002B2CF9AE}" pid="29" name="FSC#COOELAK@1.1001:Owner">
    <vt:lpwstr> Mgr. Vráblová</vt:lpwstr>
  </property>
  <property fmtid="{D5CDD505-2E9C-101B-9397-08002B2CF9AE}" pid="30" name="FSC#COOELAK@1.1001:OwnerExtension">
    <vt:lpwstr/>
  </property>
  <property fmtid="{D5CDD505-2E9C-101B-9397-08002B2CF9AE}" pid="31" name="FSC#COOELAK@1.1001:OwnerFaxExtension">
    <vt:lpwstr/>
  </property>
  <property fmtid="{D5CDD505-2E9C-101B-9397-08002B2CF9AE}" pid="32" name="FSC#COOELAK@1.1001:Priority">
    <vt:lpwstr/>
  </property>
  <property fmtid="{D5CDD505-2E9C-101B-9397-08002B2CF9AE}" pid="33" name="FSC#COOELAK@1.1001:ProcessResponsible">
    <vt:lpwstr/>
  </property>
  <property fmtid="{D5CDD505-2E9C-101B-9397-08002B2CF9AE}" pid="34" name="FSC#COOELAK@1.1001:ProcessResponsibleFax">
    <vt:lpwstr/>
  </property>
  <property fmtid="{D5CDD505-2E9C-101B-9397-08002B2CF9AE}" pid="35" name="FSC#COOELAK@1.1001:ProcessResponsibleMail">
    <vt:lpwstr/>
  </property>
  <property fmtid="{D5CDD505-2E9C-101B-9397-08002B2CF9AE}" pid="36" name="FSC#COOELAK@1.1001:ProcessResponsiblePhone">
    <vt:lpwstr/>
  </property>
  <property fmtid="{D5CDD505-2E9C-101B-9397-08002B2CF9AE}" pid="37" name="FSC#COOELAK@1.1001:RefBarCode">
    <vt:lpwstr>*ORPZ RK_A bez A*</vt:lpwstr>
  </property>
  <property fmtid="{D5CDD505-2E9C-101B-9397-08002B2CF9AE}" pid="38" name="FSC#COOELAK@1.1001:SettlementApprovedAt">
    <vt:lpwstr/>
  </property>
  <property fmtid="{D5CDD505-2E9C-101B-9397-08002B2CF9AE}" pid="39" name="FSC#COOELAK@1.1001:Subject">
    <vt:lpwstr/>
  </property>
  <property fmtid="{D5CDD505-2E9C-101B-9397-08002B2CF9AE}" pid="40" name="FSC#COOSYSTEM@1.1:Container">
    <vt:lpwstr>COO.2176.105.10.706152</vt:lpwstr>
  </property>
  <property fmtid="{D5CDD505-2E9C-101B-9397-08002B2CF9AE}" pid="41" name="FSC#ELAKGOV@1.1001:PersonalSubjAddress">
    <vt:lpwstr/>
  </property>
  <property fmtid="{D5CDD505-2E9C-101B-9397-08002B2CF9AE}" pid="42" name="FSC#ELAKGOV@1.1001:PersonalSubjFirstName">
    <vt:lpwstr/>
  </property>
  <property fmtid="{D5CDD505-2E9C-101B-9397-08002B2CF9AE}" pid="43" name="FSC#ELAKGOV@1.1001:PersonalSubjGender">
    <vt:lpwstr/>
  </property>
  <property fmtid="{D5CDD505-2E9C-101B-9397-08002B2CF9AE}" pid="44" name="FSC#ELAKGOV@1.1001:PersonalSubjSalutation">
    <vt:lpwstr/>
  </property>
  <property fmtid="{D5CDD505-2E9C-101B-9397-08002B2CF9AE}" pid="45" name="FSC#ELAKGOV@1.1001:PersonalSubjSurName">
    <vt:lpwstr/>
  </property>
  <property fmtid="{D5CDD505-2E9C-101B-9397-08002B2CF9AE}" pid="46" name="FSC#SKMVPRECONFIG@103.510:kamo_cislo">
    <vt:lpwstr/>
  </property>
  <property fmtid="{D5CDD505-2E9C-101B-9397-08002B2CF9AE}" pid="47" name="FSC#SKMVPRECONFIG@103.510:kamo_evid_date">
    <vt:lpwstr/>
  </property>
  <property fmtid="{D5CDD505-2E9C-101B-9397-08002B2CF9AE}" pid="48" name="FSC#SKMVPRECONFIG@103.510:kamo_meno">
    <vt:lpwstr/>
  </property>
  <property fmtid="{D5CDD505-2E9C-101B-9397-08002B2CF9AE}" pid="49" name="FSC#SKMVPRECONFIG@103.510:kamo_odos_adresa">
    <vt:lpwstr/>
  </property>
  <property fmtid="{D5CDD505-2E9C-101B-9397-08002B2CF9AE}" pid="50" name="FSC#SKMVPRECONFIG@103.510:kamo_odos_meno">
    <vt:lpwstr/>
  </property>
  <property fmtid="{D5CDD505-2E9C-101B-9397-08002B2CF9AE}" pid="51" name="FSC#SKMVPRECONFIG@103.510:kamo_poc_priloh">
    <vt:lpwstr/>
  </property>
  <property fmtid="{D5CDD505-2E9C-101B-9397-08002B2CF9AE}" pid="52" name="FSC#SKMVPRECONFIG@103.510:kamo_poc_stran">
    <vt:lpwstr/>
  </property>
  <property fmtid="{D5CDD505-2E9C-101B-9397-08002B2CF9AE}" pid="53" name="FSC#SKMVPRECONFIG@103.510:kamo_poznamka">
    <vt:lpwstr/>
  </property>
  <property fmtid="{D5CDD505-2E9C-101B-9397-08002B2CF9AE}" pid="54" name="FSC#SKMVPRECONFIG@103.510:mv_as_ou">
    <vt:lpwstr>Oddelenie riadenia archívov a registratúr</vt:lpwstr>
  </property>
  <property fmtid="{D5CDD505-2E9C-101B-9397-08002B2CF9AE}" pid="55" name="FSC#SKMVPRECONFIG@103.510:mv_hazz_fileresporg_function">
    <vt:lpwstr/>
  </property>
  <property fmtid="{D5CDD505-2E9C-101B-9397-08002B2CF9AE}" pid="56" name="FSC#SKMVPRECONFIG@103.510:mv_hazz_fileresporg_head">
    <vt:lpwstr/>
  </property>
  <property fmtid="{D5CDD505-2E9C-101B-9397-08002B2CF9AE}" pid="57" name="FSC#SKMVPRECONFIG@103.510:mv_hazz_fileresporg_longname">
    <vt:lpwstr/>
  </property>
  <property fmtid="{D5CDD505-2E9C-101B-9397-08002B2CF9AE}" pid="58" name="FSC#SKMVPRECONFIG@103.510:mv_intletterrecievers">
    <vt:lpwstr/>
  </property>
  <property fmtid="{D5CDD505-2E9C-101B-9397-08002B2CF9AE}" pid="59" name="FSC#SKMVPRECONFIG@103.510:mv_org_city">
    <vt:lpwstr/>
  </property>
  <property fmtid="{D5CDD505-2E9C-101B-9397-08002B2CF9AE}" pid="60" name="FSC#SKMVPRECONFIG@103.510:mv_org_country">
    <vt:lpwstr/>
  </property>
  <property fmtid="{D5CDD505-2E9C-101B-9397-08002B2CF9AE}" pid="61" name="FSC#SKMVPRECONFIG@103.510:mv_org_fullname">
    <vt:lpwstr>Sekcia verejnej správy</vt:lpwstr>
  </property>
  <property fmtid="{D5CDD505-2E9C-101B-9397-08002B2CF9AE}" pid="62" name="FSC#SKMVPRECONFIG@103.510:mv_org_street">
    <vt:lpwstr/>
  </property>
  <property fmtid="{D5CDD505-2E9C-101B-9397-08002B2CF9AE}" pid="63" name="FSC#SKMVPRECONFIG@103.510:mv_org_zip">
    <vt:lpwstr/>
  </property>
  <property fmtid="{D5CDD505-2E9C-101B-9397-08002B2CF9AE}" pid="64" name="FSC#SKMVPRECONFIG@103.510:mv_referat_datum">
    <vt:lpwstr/>
  </property>
  <property fmtid="{D5CDD505-2E9C-101B-9397-08002B2CF9AE}" pid="65" name="FSC#SKMVPRECONFIG@103.510:mv_referat_predklada">
    <vt:lpwstr/>
  </property>
  <property fmtid="{D5CDD505-2E9C-101B-9397-08002B2CF9AE}" pid="66" name="FSC#SKMVPRECONFIG@103.510:mv_referat_predschval">
    <vt:lpwstr/>
  </property>
  <property fmtid="{D5CDD505-2E9C-101B-9397-08002B2CF9AE}" pid="67" name="FSC#SKMVPRECONFIG@103.510:mv_referat_schval">
    <vt:lpwstr/>
  </property>
  <property fmtid="{D5CDD505-2E9C-101B-9397-08002B2CF9AE}" pid="68" name="FSC#SKMVPRECONFIG@103.510:mv_referat_sucast">
    <vt:lpwstr/>
  </property>
  <property fmtid="{D5CDD505-2E9C-101B-9397-08002B2CF9AE}" pid="69" name="FSC#SKMVPRECONFIG@103.510:mv_referat_telcislo">
    <vt:lpwstr/>
  </property>
  <property fmtid="{D5CDD505-2E9C-101B-9397-08002B2CF9AE}" pid="70" name="FSC#SKMVPRECONFIG@103.510:mv_referat_utvar">
    <vt:lpwstr/>
  </property>
  <property fmtid="{D5CDD505-2E9C-101B-9397-08002B2CF9AE}" pid="71" name="FSC#SKMVPRECONFIG@103.510:mv_referat_vec">
    <vt:lpwstr/>
  </property>
  <property fmtid="{D5CDD505-2E9C-101B-9397-08002B2CF9AE}" pid="72" name="FSC#SKMVPRECONFIG@103.510:mv_referat_zaznam">
    <vt:lpwstr/>
  </property>
  <property fmtid="{D5CDD505-2E9C-101B-9397-08002B2CF9AE}" pid="73" name="FSC#SKPRECONFIG@1.1001:a_acceptor">
    <vt:lpwstr/>
  </property>
  <property fmtid="{D5CDD505-2E9C-101B-9397-08002B2CF9AE}" pid="74" name="FSC#SKPRECONFIG@1.1001:a_clearedat">
    <vt:lpwstr/>
  </property>
  <property fmtid="{D5CDD505-2E9C-101B-9397-08002B2CF9AE}" pid="75" name="FSC#SKPRECONFIG@1.1001:a_clearedby">
    <vt:lpwstr/>
  </property>
  <property fmtid="{D5CDD505-2E9C-101B-9397-08002B2CF9AE}" pid="76" name="FSC#SKPRECONFIG@1.1001:a_comm">
    <vt:lpwstr/>
  </property>
  <property fmtid="{D5CDD505-2E9C-101B-9397-08002B2CF9AE}" pid="77" name="FSC#SKPRECONFIG@1.1001:a_decisionattachments">
    <vt:lpwstr/>
  </property>
  <property fmtid="{D5CDD505-2E9C-101B-9397-08002B2CF9AE}" pid="78" name="FSC#SKPRECONFIG@1.1001:a_deliveredat">
    <vt:lpwstr/>
  </property>
  <property fmtid="{D5CDD505-2E9C-101B-9397-08002B2CF9AE}" pid="79" name="FSC#SKPRECONFIG@1.1001:a_delivery">
    <vt:lpwstr/>
  </property>
  <property fmtid="{D5CDD505-2E9C-101B-9397-08002B2CF9AE}" pid="80" name="FSC#SKPRECONFIG@1.1001:a_extension">
    <vt:lpwstr>+421-9610-43778</vt:lpwstr>
  </property>
  <property fmtid="{D5CDD505-2E9C-101B-9397-08002B2CF9AE}" pid="81" name="FSC#SKPRECONFIG@1.1001:a_filenumber">
    <vt:lpwstr>SVS-OAR1-2015/012149</vt:lpwstr>
  </property>
  <property fmtid="{D5CDD505-2E9C-101B-9397-08002B2CF9AE}" pid="82" name="FSC#SKPRECONFIG@1.1001:a_fileresponsible">
    <vt:lpwstr>Mgr. Andrea Vráblová</vt:lpwstr>
  </property>
  <property fmtid="{D5CDD505-2E9C-101B-9397-08002B2CF9AE}" pid="83" name="FSC#SKPRECONFIG@1.1001:a_fileresporg">
    <vt:lpwstr>Oddelenie riadenia archívov a registratúr</vt:lpwstr>
  </property>
  <property fmtid="{D5CDD505-2E9C-101B-9397-08002B2CF9AE}" pid="84" name="FSC#SKPRECONFIG@1.1001:a_fileresporg_OU">
    <vt:lpwstr>Oddelenie riadenia archívov a registratúr</vt:lpwstr>
  </property>
  <property fmtid="{D5CDD505-2E9C-101B-9397-08002B2CF9AE}" pid="85" name="FSC#SKPRECONFIG@1.1001:a_fileresporg_email_OU">
    <vt:lpwstr>oar.svs@mvsr.vs.sk</vt:lpwstr>
  </property>
  <property fmtid="{D5CDD505-2E9C-101B-9397-08002B2CF9AE}" pid="86" name="FSC#SKPRECONFIG@1.1001:a_fileresporg_emailaddress">
    <vt:lpwstr>oar.svs@mvsr.vs.sk</vt:lpwstr>
  </property>
  <property fmtid="{D5CDD505-2E9C-101B-9397-08002B2CF9AE}" pid="87" name="FSC#SKPRECONFIG@1.1001:a_fileresporg_fax">
    <vt:lpwstr>02/57 28 32 75</vt:lpwstr>
  </property>
  <property fmtid="{D5CDD505-2E9C-101B-9397-08002B2CF9AE}" pid="88" name="FSC#SKPRECONFIG@1.1001:a_fileresporg_fax_OU">
    <vt:lpwstr>02/57 28 32 75</vt:lpwstr>
  </property>
  <property fmtid="{D5CDD505-2E9C-101B-9397-08002B2CF9AE}" pid="89" name="FSC#SKPRECONFIG@1.1001:a_fileresporg_function">
    <vt:lpwstr/>
  </property>
  <property fmtid="{D5CDD505-2E9C-101B-9397-08002B2CF9AE}" pid="90" name="FSC#SKPRECONFIG@1.1001:a_fileresporg_function_OU">
    <vt:lpwstr/>
  </property>
  <property fmtid="{D5CDD505-2E9C-101B-9397-08002B2CF9AE}" pid="91" name="FSC#SKPRECONFIG@1.1001:a_fileresporg_head">
    <vt:lpwstr/>
  </property>
  <property fmtid="{D5CDD505-2E9C-101B-9397-08002B2CF9AE}" pid="92" name="FSC#SKPRECONFIG@1.1001:a_fileresporg_head_OU">
    <vt:lpwstr/>
  </property>
  <property fmtid="{D5CDD505-2E9C-101B-9397-08002B2CF9AE}" pid="93" name="FSC#SKPRECONFIG@1.1001:a_fileresporg_phone">
    <vt:lpwstr>+421-2-52 49 76 29</vt:lpwstr>
  </property>
  <property fmtid="{D5CDD505-2E9C-101B-9397-08002B2CF9AE}" pid="94" name="FSC#SKPRECONFIG@1.1001:a_fileresporg_phone_OU">
    <vt:lpwstr>+421-2-52 49 76 29</vt:lpwstr>
  </property>
  <property fmtid="{D5CDD505-2E9C-101B-9397-08002B2CF9AE}" pid="95" name="FSC#SKPRECONFIG@1.1001:a_filesubj">
    <vt:lpwstr>Vyradenie registratúrnych záznamov - rozhodnutie</vt:lpwstr>
  </property>
  <property fmtid="{D5CDD505-2E9C-101B-9397-08002B2CF9AE}" pid="96" name="FSC#SKPRECONFIG@1.1001:a_incattachments">
    <vt:lpwstr/>
  </property>
  <property fmtid="{D5CDD505-2E9C-101B-9397-08002B2CF9AE}" pid="97" name="FSC#SKPRECONFIG@1.1001:a_incnr">
    <vt:lpwstr>19541</vt:lpwstr>
  </property>
  <property fmtid="{D5CDD505-2E9C-101B-9397-08002B2CF9AE}" pid="98" name="FSC#SKPRECONFIG@1.1001:a_objcreatedstr">
    <vt:lpwstr>2015-04-10</vt:lpwstr>
  </property>
  <property fmtid="{D5CDD505-2E9C-101B-9397-08002B2CF9AE}" pid="99" name="FSC#SKPRECONFIG@1.1001:a_ordernumber">
    <vt:lpwstr>2</vt:lpwstr>
  </property>
  <property fmtid="{D5CDD505-2E9C-101B-9397-08002B2CF9AE}" pid="100" name="FSC#SKPRECONFIG@1.1001:a_oursign">
    <vt:lpwstr>SVS-OAR1-2015/012149-002</vt:lpwstr>
  </property>
  <property fmtid="{D5CDD505-2E9C-101B-9397-08002B2CF9AE}" pid="101" name="FSC#SKPRECONFIG@1.1001:a_sendersign">
    <vt:lpwstr/>
  </property>
  <property fmtid="{D5CDD505-2E9C-101B-9397-08002B2CF9AE}" pid="102" name="FSC#SKPRECONFIG@1.1001:a_shortou">
    <vt:lpwstr/>
  </property>
  <property fmtid="{D5CDD505-2E9C-101B-9397-08002B2CF9AE}" pid="103" name="FSC#SKPRECONFIG@1.1001:a_testsalutation">
    <vt:lpwstr/>
  </property>
  <property fmtid="{D5CDD505-2E9C-101B-9397-08002B2CF9AE}" pid="104" name="FSC#SKPRECONFIG@1.1001:a_validfrom">
    <vt:lpwstr>2015-04-10T00:00:00</vt:lpwstr>
  </property>
  <property fmtid="{D5CDD505-2E9C-101B-9397-08002B2CF9AE}" pid="105" name="FSC#SKPRECONFIG@1.1001:as_activity">
    <vt:lpwstr/>
  </property>
  <property fmtid="{D5CDD505-2E9C-101B-9397-08002B2CF9AE}" pid="106" name="FSC#SKPRECONFIG@1.1001:as_docdate">
    <vt:lpwstr/>
  </property>
  <property fmtid="{D5CDD505-2E9C-101B-9397-08002B2CF9AE}" pid="107" name="FSC#SKPRECONFIG@1.1001:as_establishdate">
    <vt:lpwstr/>
  </property>
  <property fmtid="{D5CDD505-2E9C-101B-9397-08002B2CF9AE}" pid="108" name="FSC#SKPRECONFIG@1.1001:as_fileresphead">
    <vt:lpwstr/>
  </property>
  <property fmtid="{D5CDD505-2E9C-101B-9397-08002B2CF9AE}" pid="109" name="FSC#SKPRECONFIG@1.1001:as_filerespheadfnct">
    <vt:lpwstr/>
  </property>
  <property fmtid="{D5CDD505-2E9C-101B-9397-08002B2CF9AE}" pid="110" name="FSC#SKPRECONFIG@1.1001:as_fileresponsible">
    <vt:lpwstr/>
  </property>
  <property fmtid="{D5CDD505-2E9C-101B-9397-08002B2CF9AE}" pid="111" name="FSC#SKPRECONFIG@1.1001:as_filesubj">
    <vt:lpwstr/>
  </property>
  <property fmtid="{D5CDD505-2E9C-101B-9397-08002B2CF9AE}" pid="112" name="FSC#SKPRECONFIG@1.1001:as_objname">
    <vt:lpwstr/>
  </property>
  <property fmtid="{D5CDD505-2E9C-101B-9397-08002B2CF9AE}" pid="113" name="FSC#SKPRECONFIG@1.1001:as_ou">
    <vt:lpwstr/>
  </property>
  <property fmtid="{D5CDD505-2E9C-101B-9397-08002B2CF9AE}" pid="114" name="FSC#SKPRECONFIG@1.1001:as_owner">
    <vt:lpwstr>Mgr. Andrea Vráblová</vt:lpwstr>
  </property>
  <property fmtid="{D5CDD505-2E9C-101B-9397-08002B2CF9AE}" pid="115" name="FSC#SKPRECONFIG@1.1001:as_phonelink">
    <vt:lpwstr/>
  </property>
  <property fmtid="{D5CDD505-2E9C-101B-9397-08002B2CF9AE}" pid="116" name="FSC#SKPRECONFIG@1.1001:oz_externAdr">
    <vt:lpwstr/>
  </property>
  <property fmtid="{D5CDD505-2E9C-101B-9397-08002B2CF9AE}" pid="117" name="FSC#SKPRECONFIGSK@10.2600:CreatedAt">
    <vt:lpwstr>10. 4. 2015, 11:10</vt:lpwstr>
  </property>
  <property fmtid="{D5CDD505-2E9C-101B-9397-08002B2CF9AE}" pid="118" name="FSC#SKPRECONFIGSK@10.2600:a_depositperiod">
    <vt:lpwstr/>
  </property>
  <property fmtid="{D5CDD505-2E9C-101B-9397-08002B2CF9AE}" pid="119" name="FSC#SKPRECONFIGSK@10.2600:a_disposestate">
    <vt:lpwstr/>
  </property>
  <property fmtid="{D5CDD505-2E9C-101B-9397-08002B2CF9AE}" pid="120" name="FSC#SKPRECONFIGSK@10.2600:a_fileresponsiblefnct">
    <vt:lpwstr/>
  </property>
  <property fmtid="{D5CDD505-2E9C-101B-9397-08002B2CF9AE}" pid="121" name="FSC#SKPRECONFIGSK@10.2600:a_fileresporg_position">
    <vt:lpwstr/>
  </property>
  <property fmtid="{D5CDD505-2E9C-101B-9397-08002B2CF9AE}" pid="122" name="FSC#SKPRECONFIGSK@10.2600:a_fileresporg_position_OU">
    <vt:lpwstr/>
  </property>
  <property fmtid="{D5CDD505-2E9C-101B-9397-08002B2CF9AE}" pid="123" name="FSC#SKPRECONFIGSK@10.2600:a_osobnecislosprac">
    <vt:lpwstr/>
  </property>
  <property fmtid="{D5CDD505-2E9C-101B-9397-08002B2CF9AE}" pid="124" name="FSC#SKPRECONFIGSK@10.2600:a_registrysign">
    <vt:lpwstr>XP3</vt:lpwstr>
  </property>
  <property fmtid="{D5CDD505-2E9C-101B-9397-08002B2CF9AE}" pid="125" name="FSC#SKPRECONFIGSK@10.2600:a_subfileatt">
    <vt:lpwstr/>
  </property>
  <property fmtid="{D5CDD505-2E9C-101B-9397-08002B2CF9AE}" pid="126" name="FSC#SKPRECONFIGSK@10.2600:as_filesubjall">
    <vt:lpwstr/>
  </property>
  <property fmtid="{D5CDD505-2E9C-101B-9397-08002B2CF9AE}" pid="127" name="FSC#SKPRECONFIGSK@10.2600:curruserrolegroup">
    <vt:lpwstr>Oddelenie riadenia archívov a registratúr</vt:lpwstr>
  </property>
  <property fmtid="{D5CDD505-2E9C-101B-9397-08002B2CF9AE}" pid="128" name="FSC#SKPRECONFIGSK@10.2600:currusersubst">
    <vt:lpwstr/>
  </property>
  <property fmtid="{D5CDD505-2E9C-101B-9397-08002B2CF9AE}" pid="129" name="FSC#SKPRECONFIGSK@10.2600:emailsprac">
    <vt:lpwstr/>
  </property>
  <property fmtid="{D5CDD505-2E9C-101B-9397-08002B2CF9AE}" pid="130" name="FSC#SKPRECONFIGSK@10.2600:ms_VyskladaniePoznamok">
    <vt:lpwstr/>
  </property>
  <property fmtid="{D5CDD505-2E9C-101B-9397-08002B2CF9AE}" pid="131" name="FSC#SKPRECONFIGSK@10.2600:oumlname_fnct">
    <vt:lpwstr/>
  </property>
  <property fmtid="{D5CDD505-2E9C-101B-9397-08002B2CF9AE}" pid="132" name="FSC#SKPRECONFIGSK@10.2600:sk_org_city">
    <vt:lpwstr/>
  </property>
  <property fmtid="{D5CDD505-2E9C-101B-9397-08002B2CF9AE}" pid="133" name="FSC#SKPRECONFIGSK@10.2600:sk_org_dic">
    <vt:lpwstr/>
  </property>
  <property fmtid="{D5CDD505-2E9C-101B-9397-08002B2CF9AE}" pid="134" name="FSC#SKPRECONFIGSK@10.2600:sk_org_email">
    <vt:lpwstr/>
  </property>
  <property fmtid="{D5CDD505-2E9C-101B-9397-08002B2CF9AE}" pid="135" name="FSC#SKPRECONFIGSK@10.2600:sk_org_fax">
    <vt:lpwstr/>
  </property>
  <property fmtid="{D5CDD505-2E9C-101B-9397-08002B2CF9AE}" pid="136" name="FSC#SKPRECONFIGSK@10.2600:sk_org_fullname">
    <vt:lpwstr>Sekcia verejnej správy</vt:lpwstr>
  </property>
  <property fmtid="{D5CDD505-2E9C-101B-9397-08002B2CF9AE}" pid="137" name="FSC#SKPRECONFIGSK@10.2600:sk_org_ico">
    <vt:lpwstr/>
  </property>
  <property fmtid="{D5CDD505-2E9C-101B-9397-08002B2CF9AE}" pid="138" name="FSC#SKPRECONFIGSK@10.2600:sk_org_phone">
    <vt:lpwstr/>
  </property>
  <property fmtid="{D5CDD505-2E9C-101B-9397-08002B2CF9AE}" pid="139" name="FSC#SKPRECONFIGSK@10.2600:sk_org_shortname">
    <vt:lpwstr>Sekcia verejnej správy</vt:lpwstr>
  </property>
  <property fmtid="{D5CDD505-2E9C-101B-9397-08002B2CF9AE}" pid="140" name="FSC#SKPRECONFIGSK@10.2600:sk_org_state">
    <vt:lpwstr/>
  </property>
  <property fmtid="{D5CDD505-2E9C-101B-9397-08002B2CF9AE}" pid="141" name="FSC#SKPRECONFIGSK@10.2600:sk_org_street">
    <vt:lpwstr/>
  </property>
  <property fmtid="{D5CDD505-2E9C-101B-9397-08002B2CF9AE}" pid="142" name="FSC#SKPRECONFIGSK@10.2600:sk_org_zip">
    <vt:lpwstr/>
  </property>
  <property fmtid="{D5CDD505-2E9C-101B-9397-08002B2CF9AE}" pid="143" name="FSC#SKPRECONFIGSK@10.2600:viz_clearedat">
    <vt:lpwstr/>
  </property>
  <property fmtid="{D5CDD505-2E9C-101B-9397-08002B2CF9AE}" pid="144" name="FSC#SKPRECONFIGSK@10.2600:viz_clearedby">
    <vt:lpwstr/>
  </property>
  <property fmtid="{D5CDD505-2E9C-101B-9397-08002B2CF9AE}" pid="145" name="FSC#SKPRECONFIGSK@10.2600:viz_comm">
    <vt:lpwstr/>
  </property>
  <property fmtid="{D5CDD505-2E9C-101B-9397-08002B2CF9AE}" pid="146" name="FSC#SKPRECONFIGSK@10.2600:viz_decisionattachments">
    <vt:lpwstr/>
  </property>
  <property fmtid="{D5CDD505-2E9C-101B-9397-08002B2CF9AE}" pid="147" name="FSC#SKPRECONFIGSK@10.2600:viz_deliveredat">
    <vt:lpwstr/>
  </property>
  <property fmtid="{D5CDD505-2E9C-101B-9397-08002B2CF9AE}" pid="148" name="FSC#SKPRECONFIGSK@10.2600:viz_delivery">
    <vt:lpwstr/>
  </property>
  <property fmtid="{D5CDD505-2E9C-101B-9397-08002B2CF9AE}" pid="149" name="FSC#SKPRECONFIGSK@10.2600:viz_extension">
    <vt:lpwstr/>
  </property>
  <property fmtid="{D5CDD505-2E9C-101B-9397-08002B2CF9AE}" pid="150" name="FSC#SKPRECONFIGSK@10.2600:viz_filenumber">
    <vt:lpwstr/>
  </property>
  <property fmtid="{D5CDD505-2E9C-101B-9397-08002B2CF9AE}" pid="151" name="FSC#SKPRECONFIGSK@10.2600:viz_fileresponsible">
    <vt:lpwstr/>
  </property>
  <property fmtid="{D5CDD505-2E9C-101B-9397-08002B2CF9AE}" pid="152" name="FSC#SKPRECONFIGSK@10.2600:viz_fileresporg">
    <vt:lpwstr/>
  </property>
  <property fmtid="{D5CDD505-2E9C-101B-9397-08002B2CF9AE}" pid="153" name="FSC#SKPRECONFIGSK@10.2600:viz_fileresporg_OU">
    <vt:lpwstr/>
  </property>
  <property fmtid="{D5CDD505-2E9C-101B-9397-08002B2CF9AE}" pid="154" name="FSC#SKPRECONFIGSK@10.2600:viz_fileresporg_email_OU">
    <vt:lpwstr/>
  </property>
  <property fmtid="{D5CDD505-2E9C-101B-9397-08002B2CF9AE}" pid="155" name="FSC#SKPRECONFIGSK@10.2600:viz_fileresporg_emailaddress">
    <vt:lpwstr/>
  </property>
  <property fmtid="{D5CDD505-2E9C-101B-9397-08002B2CF9AE}" pid="156" name="FSC#SKPRECONFIGSK@10.2600:viz_fileresporg_fax">
    <vt:lpwstr/>
  </property>
  <property fmtid="{D5CDD505-2E9C-101B-9397-08002B2CF9AE}" pid="157" name="FSC#SKPRECONFIGSK@10.2600:viz_fileresporg_fax_OU">
    <vt:lpwstr/>
  </property>
  <property fmtid="{D5CDD505-2E9C-101B-9397-08002B2CF9AE}" pid="158" name="FSC#SKPRECONFIGSK@10.2600:viz_fileresporg_function">
    <vt:lpwstr/>
  </property>
  <property fmtid="{D5CDD505-2E9C-101B-9397-08002B2CF9AE}" pid="159" name="FSC#SKPRECONFIGSK@10.2600:viz_fileresporg_function_OU">
    <vt:lpwstr/>
  </property>
  <property fmtid="{D5CDD505-2E9C-101B-9397-08002B2CF9AE}" pid="160" name="FSC#SKPRECONFIGSK@10.2600:viz_fileresporg_head">
    <vt:lpwstr/>
  </property>
  <property fmtid="{D5CDD505-2E9C-101B-9397-08002B2CF9AE}" pid="161" name="FSC#SKPRECONFIGSK@10.2600:viz_fileresporg_head_OU">
    <vt:lpwstr/>
  </property>
  <property fmtid="{D5CDD505-2E9C-101B-9397-08002B2CF9AE}" pid="162" name="FSC#SKPRECONFIGSK@10.2600:viz_fileresporg_longname">
    <vt:lpwstr/>
  </property>
  <property fmtid="{D5CDD505-2E9C-101B-9397-08002B2CF9AE}" pid="163" name="FSC#SKPRECONFIGSK@10.2600:viz_fileresporg_mesto">
    <vt:lpwstr/>
  </property>
  <property fmtid="{D5CDD505-2E9C-101B-9397-08002B2CF9AE}" pid="164" name="FSC#SKPRECONFIGSK@10.2600:viz_fileresporg_odbor">
    <vt:lpwstr/>
  </property>
  <property fmtid="{D5CDD505-2E9C-101B-9397-08002B2CF9AE}" pid="165" name="FSC#SKPRECONFIGSK@10.2600:viz_fileresporg_odbor_function">
    <vt:lpwstr/>
  </property>
  <property fmtid="{D5CDD505-2E9C-101B-9397-08002B2CF9AE}" pid="166" name="FSC#SKPRECONFIGSK@10.2600:viz_fileresporg_odbor_head">
    <vt:lpwstr/>
  </property>
  <property fmtid="{D5CDD505-2E9C-101B-9397-08002B2CF9AE}" pid="167" name="FSC#SKPRECONFIGSK@10.2600:viz_fileresporg_phone">
    <vt:lpwstr/>
  </property>
  <property fmtid="{D5CDD505-2E9C-101B-9397-08002B2CF9AE}" pid="168" name="FSC#SKPRECONFIGSK@10.2600:viz_fileresporg_phone_OU">
    <vt:lpwstr/>
  </property>
  <property fmtid="{D5CDD505-2E9C-101B-9397-08002B2CF9AE}" pid="169" name="FSC#SKPRECONFIGSK@10.2600:viz_fileresporg_position">
    <vt:lpwstr/>
  </property>
  <property fmtid="{D5CDD505-2E9C-101B-9397-08002B2CF9AE}" pid="170" name="FSC#SKPRECONFIGSK@10.2600:viz_fileresporg_position_OU">
    <vt:lpwstr/>
  </property>
  <property fmtid="{D5CDD505-2E9C-101B-9397-08002B2CF9AE}" pid="171" name="FSC#SKPRECONFIGSK@10.2600:viz_fileresporg_psc">
    <vt:lpwstr/>
  </property>
  <property fmtid="{D5CDD505-2E9C-101B-9397-08002B2CF9AE}" pid="172" name="FSC#SKPRECONFIGSK@10.2600:viz_fileresporg_sekcia">
    <vt:lpwstr/>
  </property>
  <property fmtid="{D5CDD505-2E9C-101B-9397-08002B2CF9AE}" pid="173" name="FSC#SKPRECONFIGSK@10.2600:viz_fileresporg_sekcia_function">
    <vt:lpwstr/>
  </property>
  <property fmtid="{D5CDD505-2E9C-101B-9397-08002B2CF9AE}" pid="174" name="FSC#SKPRECONFIGSK@10.2600:viz_fileresporg_sekcia_head">
    <vt:lpwstr/>
  </property>
  <property fmtid="{D5CDD505-2E9C-101B-9397-08002B2CF9AE}" pid="175" name="FSC#SKPRECONFIGSK@10.2600:viz_fileresporg_stat">
    <vt:lpwstr/>
  </property>
  <property fmtid="{D5CDD505-2E9C-101B-9397-08002B2CF9AE}" pid="176" name="FSC#SKPRECONFIGSK@10.2600:viz_fileresporg_ulica">
    <vt:lpwstr/>
  </property>
  <property fmtid="{D5CDD505-2E9C-101B-9397-08002B2CF9AE}" pid="177" name="FSC#SKPRECONFIGSK@10.2600:viz_fileresporgknazov">
    <vt:lpwstr/>
  </property>
  <property fmtid="{D5CDD505-2E9C-101B-9397-08002B2CF9AE}" pid="178" name="FSC#SKPRECONFIGSK@10.2600:viz_filesubj">
    <vt:lpwstr/>
  </property>
  <property fmtid="{D5CDD505-2E9C-101B-9397-08002B2CF9AE}" pid="179" name="FSC#SKPRECONFIGSK@10.2600:viz_incattachments">
    <vt:lpwstr/>
  </property>
  <property fmtid="{D5CDD505-2E9C-101B-9397-08002B2CF9AE}" pid="180" name="FSC#SKPRECONFIGSK@10.2600:viz_incnr">
    <vt:lpwstr/>
  </property>
  <property fmtid="{D5CDD505-2E9C-101B-9397-08002B2CF9AE}" pid="181" name="FSC#SKPRECONFIGSK@10.2600:viz_intletterrecivers">
    <vt:lpwstr/>
  </property>
  <property fmtid="{D5CDD505-2E9C-101B-9397-08002B2CF9AE}" pid="182" name="FSC#SKPRECONFIGSK@10.2600:viz_objcreatedstr">
    <vt:lpwstr/>
  </property>
  <property fmtid="{D5CDD505-2E9C-101B-9397-08002B2CF9AE}" pid="183" name="FSC#SKPRECONFIGSK@10.2600:viz_ordernumber">
    <vt:lpwstr/>
  </property>
  <property fmtid="{D5CDD505-2E9C-101B-9397-08002B2CF9AE}" pid="184" name="FSC#SKPRECONFIGSK@10.2600:viz_oursign">
    <vt:lpwstr/>
  </property>
  <property fmtid="{D5CDD505-2E9C-101B-9397-08002B2CF9AE}" pid="185" name="FSC#SKPRECONFIGSK@10.2600:viz_responseto_createdby">
    <vt:lpwstr/>
  </property>
  <property fmtid="{D5CDD505-2E9C-101B-9397-08002B2CF9AE}" pid="186" name="FSC#SKPRECONFIGSK@10.2600:viz_sendersign">
    <vt:lpwstr/>
  </property>
  <property fmtid="{D5CDD505-2E9C-101B-9397-08002B2CF9AE}" pid="187" name="FSC#SKPRECONFIGSK@10.2600:viz_shortfileresporg">
    <vt:lpwstr/>
  </property>
  <property fmtid="{D5CDD505-2E9C-101B-9397-08002B2CF9AE}" pid="188" name="FSC#SKPRECONFIGSK@10.2600:viz_tel_number">
    <vt:lpwstr/>
  </property>
  <property fmtid="{D5CDD505-2E9C-101B-9397-08002B2CF9AE}" pid="189" name="FSC#SKPRECONFIGSK@10.2600:viz_testsalutation">
    <vt:lpwstr/>
  </property>
  <property fmtid="{D5CDD505-2E9C-101B-9397-08002B2CF9AE}" pid="190" name="FSC#SKPRECONFIGSK@10.2600:viz_validfrom">
    <vt:lpwstr/>
  </property>
  <property fmtid="{D5CDD505-2E9C-101B-9397-08002B2CF9AE}" pid="191" name="FSC#SKPRECONFIGSK@10.2600:zaznam_jeden_adresat">
    <vt:lpwstr/>
  </property>
  <property fmtid="{D5CDD505-2E9C-101B-9397-08002B2CF9AE}" pid="192" name="FSC#SKPRECONFIGSK@10.2600:zaznam_vnut_adresati_1">
    <vt:lpwstr/>
  </property>
  <property fmtid="{D5CDD505-2E9C-101B-9397-08002B2CF9AE}" pid="193" name="FSC#SKPRECONFIGSK@10.2600:zaznam_vnut_adresati_10">
    <vt:lpwstr/>
  </property>
  <property fmtid="{D5CDD505-2E9C-101B-9397-08002B2CF9AE}" pid="194" name="FSC#SKPRECONFIGSK@10.2600:zaznam_vnut_adresati_11">
    <vt:lpwstr/>
  </property>
  <property fmtid="{D5CDD505-2E9C-101B-9397-08002B2CF9AE}" pid="195" name="FSC#SKPRECONFIGSK@10.2600:zaznam_vnut_adresati_12">
    <vt:lpwstr/>
  </property>
  <property fmtid="{D5CDD505-2E9C-101B-9397-08002B2CF9AE}" pid="196" name="FSC#SKPRECONFIGSK@10.2600:zaznam_vnut_adresati_13">
    <vt:lpwstr/>
  </property>
  <property fmtid="{D5CDD505-2E9C-101B-9397-08002B2CF9AE}" pid="197" name="FSC#SKPRECONFIGSK@10.2600:zaznam_vnut_adresati_14">
    <vt:lpwstr/>
  </property>
  <property fmtid="{D5CDD505-2E9C-101B-9397-08002B2CF9AE}" pid="198" name="FSC#SKPRECONFIGSK@10.2600:zaznam_vnut_adresati_15">
    <vt:lpwstr/>
  </property>
  <property fmtid="{D5CDD505-2E9C-101B-9397-08002B2CF9AE}" pid="199" name="FSC#SKPRECONFIGSK@10.2600:zaznam_vnut_adresati_16">
    <vt:lpwstr/>
  </property>
  <property fmtid="{D5CDD505-2E9C-101B-9397-08002B2CF9AE}" pid="200" name="FSC#SKPRECONFIGSK@10.2600:zaznam_vnut_adresati_17">
    <vt:lpwstr/>
  </property>
  <property fmtid="{D5CDD505-2E9C-101B-9397-08002B2CF9AE}" pid="201" name="FSC#SKPRECONFIGSK@10.2600:zaznam_vnut_adresati_18">
    <vt:lpwstr/>
  </property>
  <property fmtid="{D5CDD505-2E9C-101B-9397-08002B2CF9AE}" pid="202" name="FSC#SKPRECONFIGSK@10.2600:zaznam_vnut_adresati_19">
    <vt:lpwstr/>
  </property>
  <property fmtid="{D5CDD505-2E9C-101B-9397-08002B2CF9AE}" pid="203" name="FSC#SKPRECONFIGSK@10.2600:zaznam_vnut_adresati_2">
    <vt:lpwstr/>
  </property>
  <property fmtid="{D5CDD505-2E9C-101B-9397-08002B2CF9AE}" pid="204" name="FSC#SKPRECONFIGSK@10.2600:zaznam_vnut_adresati_20">
    <vt:lpwstr/>
  </property>
  <property fmtid="{D5CDD505-2E9C-101B-9397-08002B2CF9AE}" pid="205" name="FSC#SKPRECONFIGSK@10.2600:zaznam_vnut_adresati_21">
    <vt:lpwstr/>
  </property>
  <property fmtid="{D5CDD505-2E9C-101B-9397-08002B2CF9AE}" pid="206" name="FSC#SKPRECONFIGSK@10.2600:zaznam_vnut_adresati_22">
    <vt:lpwstr/>
  </property>
  <property fmtid="{D5CDD505-2E9C-101B-9397-08002B2CF9AE}" pid="207" name="FSC#SKPRECONFIGSK@10.2600:zaznam_vnut_adresati_23">
    <vt:lpwstr/>
  </property>
  <property fmtid="{D5CDD505-2E9C-101B-9397-08002B2CF9AE}" pid="208" name="FSC#SKPRECONFIGSK@10.2600:zaznam_vnut_adresati_24">
    <vt:lpwstr/>
  </property>
  <property fmtid="{D5CDD505-2E9C-101B-9397-08002B2CF9AE}" pid="209" name="FSC#SKPRECONFIGSK@10.2600:zaznam_vnut_adresati_25">
    <vt:lpwstr/>
  </property>
  <property fmtid="{D5CDD505-2E9C-101B-9397-08002B2CF9AE}" pid="210" name="FSC#SKPRECONFIGSK@10.2600:zaznam_vnut_adresati_26">
    <vt:lpwstr/>
  </property>
  <property fmtid="{D5CDD505-2E9C-101B-9397-08002B2CF9AE}" pid="211" name="FSC#SKPRECONFIGSK@10.2600:zaznam_vnut_adresati_27">
    <vt:lpwstr/>
  </property>
  <property fmtid="{D5CDD505-2E9C-101B-9397-08002B2CF9AE}" pid="212" name="FSC#SKPRECONFIGSK@10.2600:zaznam_vnut_adresati_28">
    <vt:lpwstr/>
  </property>
  <property fmtid="{D5CDD505-2E9C-101B-9397-08002B2CF9AE}" pid="213" name="FSC#SKPRECONFIGSK@10.2600:zaznam_vnut_adresati_29">
    <vt:lpwstr/>
  </property>
  <property fmtid="{D5CDD505-2E9C-101B-9397-08002B2CF9AE}" pid="214" name="FSC#SKPRECONFIGSK@10.2600:zaznam_vnut_adresati_3">
    <vt:lpwstr/>
  </property>
  <property fmtid="{D5CDD505-2E9C-101B-9397-08002B2CF9AE}" pid="215" name="FSC#SKPRECONFIGSK@10.2600:zaznam_vnut_adresati_30">
    <vt:lpwstr/>
  </property>
  <property fmtid="{D5CDD505-2E9C-101B-9397-08002B2CF9AE}" pid="216" name="FSC#SKPRECONFIGSK@10.2600:zaznam_vnut_adresati_31">
    <vt:lpwstr/>
  </property>
  <property fmtid="{D5CDD505-2E9C-101B-9397-08002B2CF9AE}" pid="217" name="FSC#SKPRECONFIGSK@10.2600:zaznam_vnut_adresati_32">
    <vt:lpwstr/>
  </property>
  <property fmtid="{D5CDD505-2E9C-101B-9397-08002B2CF9AE}" pid="218" name="FSC#SKPRECONFIGSK@10.2600:zaznam_vnut_adresati_33">
    <vt:lpwstr/>
  </property>
  <property fmtid="{D5CDD505-2E9C-101B-9397-08002B2CF9AE}" pid="219" name="FSC#SKPRECONFIGSK@10.2600:zaznam_vnut_adresati_34">
    <vt:lpwstr/>
  </property>
  <property fmtid="{D5CDD505-2E9C-101B-9397-08002B2CF9AE}" pid="220" name="FSC#SKPRECONFIGSK@10.2600:zaznam_vnut_adresati_35">
    <vt:lpwstr/>
  </property>
  <property fmtid="{D5CDD505-2E9C-101B-9397-08002B2CF9AE}" pid="221" name="FSC#SKPRECONFIGSK@10.2600:zaznam_vnut_adresati_36">
    <vt:lpwstr/>
  </property>
  <property fmtid="{D5CDD505-2E9C-101B-9397-08002B2CF9AE}" pid="222" name="FSC#SKPRECONFIGSK@10.2600:zaznam_vnut_adresati_37">
    <vt:lpwstr/>
  </property>
  <property fmtid="{D5CDD505-2E9C-101B-9397-08002B2CF9AE}" pid="223" name="FSC#SKPRECONFIGSK@10.2600:zaznam_vnut_adresati_38">
    <vt:lpwstr/>
  </property>
  <property fmtid="{D5CDD505-2E9C-101B-9397-08002B2CF9AE}" pid="224" name="FSC#SKPRECONFIGSK@10.2600:zaznam_vnut_adresati_39">
    <vt:lpwstr/>
  </property>
  <property fmtid="{D5CDD505-2E9C-101B-9397-08002B2CF9AE}" pid="225" name="FSC#SKPRECONFIGSK@10.2600:zaznam_vnut_adresati_4">
    <vt:lpwstr/>
  </property>
  <property fmtid="{D5CDD505-2E9C-101B-9397-08002B2CF9AE}" pid="226" name="FSC#SKPRECONFIGSK@10.2600:zaznam_vnut_adresati_40">
    <vt:lpwstr/>
  </property>
  <property fmtid="{D5CDD505-2E9C-101B-9397-08002B2CF9AE}" pid="227" name="FSC#SKPRECONFIGSK@10.2600:zaznam_vnut_adresati_41">
    <vt:lpwstr/>
  </property>
  <property fmtid="{D5CDD505-2E9C-101B-9397-08002B2CF9AE}" pid="228" name="FSC#SKPRECONFIGSK@10.2600:zaznam_vnut_adresati_42">
    <vt:lpwstr/>
  </property>
  <property fmtid="{D5CDD505-2E9C-101B-9397-08002B2CF9AE}" pid="229" name="FSC#SKPRECONFIGSK@10.2600:zaznam_vnut_adresati_43">
    <vt:lpwstr/>
  </property>
  <property fmtid="{D5CDD505-2E9C-101B-9397-08002B2CF9AE}" pid="230" name="FSC#SKPRECONFIGSK@10.2600:zaznam_vnut_adresati_44">
    <vt:lpwstr/>
  </property>
  <property fmtid="{D5CDD505-2E9C-101B-9397-08002B2CF9AE}" pid="231" name="FSC#SKPRECONFIGSK@10.2600:zaznam_vnut_adresati_45">
    <vt:lpwstr/>
  </property>
  <property fmtid="{D5CDD505-2E9C-101B-9397-08002B2CF9AE}" pid="232" name="FSC#SKPRECONFIGSK@10.2600:zaznam_vnut_adresati_46">
    <vt:lpwstr/>
  </property>
  <property fmtid="{D5CDD505-2E9C-101B-9397-08002B2CF9AE}" pid="233" name="FSC#SKPRECONFIGSK@10.2600:zaznam_vnut_adresati_47">
    <vt:lpwstr/>
  </property>
  <property fmtid="{D5CDD505-2E9C-101B-9397-08002B2CF9AE}" pid="234" name="FSC#SKPRECONFIGSK@10.2600:zaznam_vnut_adresati_48">
    <vt:lpwstr/>
  </property>
  <property fmtid="{D5CDD505-2E9C-101B-9397-08002B2CF9AE}" pid="235" name="FSC#SKPRECONFIGSK@10.2600:zaznam_vnut_adresati_49">
    <vt:lpwstr/>
  </property>
  <property fmtid="{D5CDD505-2E9C-101B-9397-08002B2CF9AE}" pid="236" name="FSC#SKPRECONFIGSK@10.2600:zaznam_vnut_adresati_5">
    <vt:lpwstr/>
  </property>
  <property fmtid="{D5CDD505-2E9C-101B-9397-08002B2CF9AE}" pid="237" name="FSC#SKPRECONFIGSK@10.2600:zaznam_vnut_adresati_50">
    <vt:lpwstr/>
  </property>
  <property fmtid="{D5CDD505-2E9C-101B-9397-08002B2CF9AE}" pid="238" name="FSC#SKPRECONFIGSK@10.2600:zaznam_vnut_adresati_51">
    <vt:lpwstr/>
  </property>
  <property fmtid="{D5CDD505-2E9C-101B-9397-08002B2CF9AE}" pid="239" name="FSC#SKPRECONFIGSK@10.2600:zaznam_vnut_adresati_52">
    <vt:lpwstr/>
  </property>
  <property fmtid="{D5CDD505-2E9C-101B-9397-08002B2CF9AE}" pid="240" name="FSC#SKPRECONFIGSK@10.2600:zaznam_vnut_adresati_53">
    <vt:lpwstr/>
  </property>
  <property fmtid="{D5CDD505-2E9C-101B-9397-08002B2CF9AE}" pid="241" name="FSC#SKPRECONFIGSK@10.2600:zaznam_vnut_adresati_54">
    <vt:lpwstr/>
  </property>
  <property fmtid="{D5CDD505-2E9C-101B-9397-08002B2CF9AE}" pid="242" name="FSC#SKPRECONFIGSK@10.2600:zaznam_vnut_adresati_55">
    <vt:lpwstr/>
  </property>
  <property fmtid="{D5CDD505-2E9C-101B-9397-08002B2CF9AE}" pid="243" name="FSC#SKPRECONFIGSK@10.2600:zaznam_vnut_adresati_56">
    <vt:lpwstr/>
  </property>
  <property fmtid="{D5CDD505-2E9C-101B-9397-08002B2CF9AE}" pid="244" name="FSC#SKPRECONFIGSK@10.2600:zaznam_vnut_adresati_57">
    <vt:lpwstr/>
  </property>
  <property fmtid="{D5CDD505-2E9C-101B-9397-08002B2CF9AE}" pid="245" name="FSC#SKPRECONFIGSK@10.2600:zaznam_vnut_adresati_58">
    <vt:lpwstr/>
  </property>
  <property fmtid="{D5CDD505-2E9C-101B-9397-08002B2CF9AE}" pid="246" name="FSC#SKPRECONFIGSK@10.2600:zaznam_vnut_adresati_59">
    <vt:lpwstr/>
  </property>
  <property fmtid="{D5CDD505-2E9C-101B-9397-08002B2CF9AE}" pid="247" name="FSC#SKPRECONFIGSK@10.2600:zaznam_vnut_adresati_6">
    <vt:lpwstr/>
  </property>
  <property fmtid="{D5CDD505-2E9C-101B-9397-08002B2CF9AE}" pid="248" name="FSC#SKPRECONFIGSK@10.2600:zaznam_vnut_adresati_60">
    <vt:lpwstr/>
  </property>
  <property fmtid="{D5CDD505-2E9C-101B-9397-08002B2CF9AE}" pid="249" name="FSC#SKPRECONFIGSK@10.2600:zaznam_vnut_adresati_61">
    <vt:lpwstr/>
  </property>
  <property fmtid="{D5CDD505-2E9C-101B-9397-08002B2CF9AE}" pid="250" name="FSC#SKPRECONFIGSK@10.2600:zaznam_vnut_adresati_62">
    <vt:lpwstr/>
  </property>
  <property fmtid="{D5CDD505-2E9C-101B-9397-08002B2CF9AE}" pid="251" name="FSC#SKPRECONFIGSK@10.2600:zaznam_vnut_adresati_63">
    <vt:lpwstr/>
  </property>
  <property fmtid="{D5CDD505-2E9C-101B-9397-08002B2CF9AE}" pid="252" name="FSC#SKPRECONFIGSK@10.2600:zaznam_vnut_adresati_64">
    <vt:lpwstr/>
  </property>
  <property fmtid="{D5CDD505-2E9C-101B-9397-08002B2CF9AE}" pid="253" name="FSC#SKPRECONFIGSK@10.2600:zaznam_vnut_adresati_65">
    <vt:lpwstr/>
  </property>
  <property fmtid="{D5CDD505-2E9C-101B-9397-08002B2CF9AE}" pid="254" name="FSC#SKPRECONFIGSK@10.2600:zaznam_vnut_adresati_66">
    <vt:lpwstr/>
  </property>
  <property fmtid="{D5CDD505-2E9C-101B-9397-08002B2CF9AE}" pid="255" name="FSC#SKPRECONFIGSK@10.2600:zaznam_vnut_adresati_67">
    <vt:lpwstr/>
  </property>
  <property fmtid="{D5CDD505-2E9C-101B-9397-08002B2CF9AE}" pid="256" name="FSC#SKPRECONFIGSK@10.2600:zaznam_vnut_adresati_68">
    <vt:lpwstr/>
  </property>
  <property fmtid="{D5CDD505-2E9C-101B-9397-08002B2CF9AE}" pid="257" name="FSC#SKPRECONFIGSK@10.2600:zaznam_vnut_adresati_69">
    <vt:lpwstr/>
  </property>
  <property fmtid="{D5CDD505-2E9C-101B-9397-08002B2CF9AE}" pid="258" name="FSC#SKPRECONFIGSK@10.2600:zaznam_vnut_adresati_7">
    <vt:lpwstr/>
  </property>
  <property fmtid="{D5CDD505-2E9C-101B-9397-08002B2CF9AE}" pid="259" name="FSC#SKPRECONFIGSK@10.2600:zaznam_vnut_adresati_70">
    <vt:lpwstr/>
  </property>
  <property fmtid="{D5CDD505-2E9C-101B-9397-08002B2CF9AE}" pid="260" name="FSC#SKPRECONFIGSK@10.2600:zaznam_vnut_adresati_8">
    <vt:lpwstr/>
  </property>
  <property fmtid="{D5CDD505-2E9C-101B-9397-08002B2CF9AE}" pid="261" name="FSC#SKPRECONFIGSK@10.2600:zaznam_vnut_adresati_9">
    <vt:lpwstr/>
  </property>
  <property fmtid="{D5CDD505-2E9C-101B-9397-08002B2CF9AE}" pid="262" name="FSC#SKPRECONFIGSK@10.2600:zaznam_vonk_adresati_1">
    <vt:lpwstr/>
  </property>
  <property fmtid="{D5CDD505-2E9C-101B-9397-08002B2CF9AE}" pid="263" name="FSC#SKPRECONFIGSK@10.2600:zaznam_vonk_adresati_10">
    <vt:lpwstr/>
  </property>
  <property fmtid="{D5CDD505-2E9C-101B-9397-08002B2CF9AE}" pid="264" name="FSC#SKPRECONFIGSK@10.2600:zaznam_vonk_adresati_11">
    <vt:lpwstr/>
  </property>
  <property fmtid="{D5CDD505-2E9C-101B-9397-08002B2CF9AE}" pid="265" name="FSC#SKPRECONFIGSK@10.2600:zaznam_vonk_adresati_12">
    <vt:lpwstr/>
  </property>
  <property fmtid="{D5CDD505-2E9C-101B-9397-08002B2CF9AE}" pid="266" name="FSC#SKPRECONFIGSK@10.2600:zaznam_vonk_adresati_13">
    <vt:lpwstr/>
  </property>
  <property fmtid="{D5CDD505-2E9C-101B-9397-08002B2CF9AE}" pid="267" name="FSC#SKPRECONFIGSK@10.2600:zaznam_vonk_adresati_14">
    <vt:lpwstr/>
  </property>
  <property fmtid="{D5CDD505-2E9C-101B-9397-08002B2CF9AE}" pid="268" name="FSC#SKPRECONFIGSK@10.2600:zaznam_vonk_adresati_15">
    <vt:lpwstr/>
  </property>
  <property fmtid="{D5CDD505-2E9C-101B-9397-08002B2CF9AE}" pid="269" name="FSC#SKPRECONFIGSK@10.2600:zaznam_vonk_adresati_16">
    <vt:lpwstr/>
  </property>
  <property fmtid="{D5CDD505-2E9C-101B-9397-08002B2CF9AE}" pid="270" name="FSC#SKPRECONFIGSK@10.2600:zaznam_vonk_adresati_17">
    <vt:lpwstr/>
  </property>
  <property fmtid="{D5CDD505-2E9C-101B-9397-08002B2CF9AE}" pid="271" name="FSC#SKPRECONFIGSK@10.2600:zaznam_vonk_adresati_18">
    <vt:lpwstr/>
  </property>
  <property fmtid="{D5CDD505-2E9C-101B-9397-08002B2CF9AE}" pid="272" name="FSC#SKPRECONFIGSK@10.2600:zaznam_vonk_adresati_19">
    <vt:lpwstr/>
  </property>
  <property fmtid="{D5CDD505-2E9C-101B-9397-08002B2CF9AE}" pid="273" name="FSC#SKPRECONFIGSK@10.2600:zaznam_vonk_adresati_2">
    <vt:lpwstr/>
  </property>
  <property fmtid="{D5CDD505-2E9C-101B-9397-08002B2CF9AE}" pid="274" name="FSC#SKPRECONFIGSK@10.2600:zaznam_vonk_adresati_20">
    <vt:lpwstr/>
  </property>
  <property fmtid="{D5CDD505-2E9C-101B-9397-08002B2CF9AE}" pid="275" name="FSC#SKPRECONFIGSK@10.2600:zaznam_vonk_adresati_21">
    <vt:lpwstr/>
  </property>
  <property fmtid="{D5CDD505-2E9C-101B-9397-08002B2CF9AE}" pid="276" name="FSC#SKPRECONFIGSK@10.2600:zaznam_vonk_adresati_22">
    <vt:lpwstr/>
  </property>
  <property fmtid="{D5CDD505-2E9C-101B-9397-08002B2CF9AE}" pid="277" name="FSC#SKPRECONFIGSK@10.2600:zaznam_vonk_adresati_23">
    <vt:lpwstr/>
  </property>
  <property fmtid="{D5CDD505-2E9C-101B-9397-08002B2CF9AE}" pid="278" name="FSC#SKPRECONFIGSK@10.2600:zaznam_vonk_adresati_24">
    <vt:lpwstr/>
  </property>
  <property fmtid="{D5CDD505-2E9C-101B-9397-08002B2CF9AE}" pid="279" name="FSC#SKPRECONFIGSK@10.2600:zaznam_vonk_adresati_25">
    <vt:lpwstr/>
  </property>
  <property fmtid="{D5CDD505-2E9C-101B-9397-08002B2CF9AE}" pid="280" name="FSC#SKPRECONFIGSK@10.2600:zaznam_vonk_adresati_26">
    <vt:lpwstr/>
  </property>
  <property fmtid="{D5CDD505-2E9C-101B-9397-08002B2CF9AE}" pid="281" name="FSC#SKPRECONFIGSK@10.2600:zaznam_vonk_adresati_27">
    <vt:lpwstr/>
  </property>
  <property fmtid="{D5CDD505-2E9C-101B-9397-08002B2CF9AE}" pid="282" name="FSC#SKPRECONFIGSK@10.2600:zaznam_vonk_adresati_28">
    <vt:lpwstr/>
  </property>
  <property fmtid="{D5CDD505-2E9C-101B-9397-08002B2CF9AE}" pid="283" name="FSC#SKPRECONFIGSK@10.2600:zaznam_vonk_adresati_29">
    <vt:lpwstr/>
  </property>
  <property fmtid="{D5CDD505-2E9C-101B-9397-08002B2CF9AE}" pid="284" name="FSC#SKPRECONFIGSK@10.2600:zaznam_vonk_adresati_3">
    <vt:lpwstr/>
  </property>
  <property fmtid="{D5CDD505-2E9C-101B-9397-08002B2CF9AE}" pid="285" name="FSC#SKPRECONFIGSK@10.2600:zaznam_vonk_adresati_30">
    <vt:lpwstr/>
  </property>
  <property fmtid="{D5CDD505-2E9C-101B-9397-08002B2CF9AE}" pid="286" name="FSC#SKPRECONFIGSK@10.2600:zaznam_vonk_adresati_31">
    <vt:lpwstr/>
  </property>
  <property fmtid="{D5CDD505-2E9C-101B-9397-08002B2CF9AE}" pid="287" name="FSC#SKPRECONFIGSK@10.2600:zaznam_vonk_adresati_32">
    <vt:lpwstr/>
  </property>
  <property fmtid="{D5CDD505-2E9C-101B-9397-08002B2CF9AE}" pid="288" name="FSC#SKPRECONFIGSK@10.2600:zaznam_vonk_adresati_33">
    <vt:lpwstr/>
  </property>
  <property fmtid="{D5CDD505-2E9C-101B-9397-08002B2CF9AE}" pid="289" name="FSC#SKPRECONFIGSK@10.2600:zaznam_vonk_adresati_34">
    <vt:lpwstr/>
  </property>
  <property fmtid="{D5CDD505-2E9C-101B-9397-08002B2CF9AE}" pid="290" name="FSC#SKPRECONFIGSK@10.2600:zaznam_vonk_adresati_35">
    <vt:lpwstr/>
  </property>
  <property fmtid="{D5CDD505-2E9C-101B-9397-08002B2CF9AE}" pid="291" name="FSC#SKPRECONFIGSK@10.2600:zaznam_vonk_adresati_4">
    <vt:lpwstr/>
  </property>
  <property fmtid="{D5CDD505-2E9C-101B-9397-08002B2CF9AE}" pid="292" name="FSC#SKPRECONFIGSK@10.2600:zaznam_vonk_adresati_5">
    <vt:lpwstr/>
  </property>
  <property fmtid="{D5CDD505-2E9C-101B-9397-08002B2CF9AE}" pid="293" name="FSC#SKPRECONFIGSK@10.2600:zaznam_vonk_adresati_6">
    <vt:lpwstr/>
  </property>
  <property fmtid="{D5CDD505-2E9C-101B-9397-08002B2CF9AE}" pid="294" name="FSC#SKPRECONFIGSK@10.2600:zaznam_vonk_adresati_7">
    <vt:lpwstr/>
  </property>
  <property fmtid="{D5CDD505-2E9C-101B-9397-08002B2CF9AE}" pid="295" name="FSC#SKPRECONFIGSK@10.2600:zaznam_vonk_adresati_8">
    <vt:lpwstr/>
  </property>
  <property fmtid="{D5CDD505-2E9C-101B-9397-08002B2CF9AE}" pid="296" name="FSC#SKPRECONFIGSK@10.2600:zaznam_vonk_adresati_9">
    <vt:lpwstr/>
  </property>
  <property fmtid="{D5CDD505-2E9C-101B-9397-08002B2CF9AE}" pid="297" name="FSC#SKROP@103.510:CelkoveVydavky">
    <vt:lpwstr/>
  </property>
  <property fmtid="{D5CDD505-2E9C-101B-9397-08002B2CF9AE}" pid="298" name="FSC#SKROP@103.510:CiastkaCharakteristika">
    <vt:lpwstr/>
  </property>
  <property fmtid="{D5CDD505-2E9C-101B-9397-08002B2CF9AE}" pid="299" name="FSC#SKROP@103.510:CiastkaProgramy">
    <vt:lpwstr/>
  </property>
  <property fmtid="{D5CDD505-2E9C-101B-9397-08002B2CF9AE}" pid="300" name="FSC#SKROP@103.510:PopisPrijmyVydavky">
    <vt:lpwstr/>
  </property>
  <property fmtid="{D5CDD505-2E9C-101B-9397-08002B2CF9AE}" pid="301" name="FSC#SKROP@103.510:PrijmyVydavkyCelkom">
    <vt:lpwstr/>
  </property>
  <property fmtid="{D5CDD505-2E9C-101B-9397-08002B2CF9AE}" pid="302" name="FSC#SKROP@103.510:ProstriedkyPopis">
    <vt:lpwstr/>
  </property>
  <property fmtid="{D5CDD505-2E9C-101B-9397-08002B2CF9AE}" pid="303" name="FSC#SKROP@103.510:RokRO">
    <vt:lpwstr/>
  </property>
  <property fmtid="{D5CDD505-2E9C-101B-9397-08002B2CF9AE}" pid="304" name="FSC#SKROP@103.510:RozpocetProgramy">
    <vt:lpwstr/>
  </property>
  <property fmtid="{D5CDD505-2E9C-101B-9397-08002B2CF9AE}" pid="305" name="FSC#SKROP@103.510:VecnaCharakteristika">
    <vt:lpwstr/>
  </property>
  <property fmtid="{D5CDD505-2E9C-101B-9397-08002B2CF9AE}" pid="306" name="FSC#SKROP@103.510:VydavkyCiastka">
    <vt:lpwstr/>
  </property>
  <property fmtid="{D5CDD505-2E9C-101B-9397-08002B2CF9AE}" pid="307" name="FSC#SKROP@103.510:VydavkyPopis">
    <vt:lpwstr/>
  </property>
  <property fmtid="{D5CDD505-2E9C-101B-9397-08002B2CF9AE}" pid="308" name="FSC#SKROP@103.510:VydavkyProgramy">
    <vt:lpwstr/>
  </property>
  <property fmtid="{D5CDD505-2E9C-101B-9397-08002B2CF9AE}" pid="309" name="FSC#SKROP@103.510:VydavkyUP">
    <vt:lpwstr/>
  </property>
  <property fmtid="{D5CDD505-2E9C-101B-9397-08002B2CF9AE}" pid="310" name="FSC#SKROP@103.510:ZnackaRO">
    <vt:lpwstr/>
  </property>
  <property fmtid="{D5CDD505-2E9C-101B-9397-08002B2CF9AE}" pid="311" name="HyperlinksChanged">
    <vt:bool>0</vt:bool>
  </property>
  <property fmtid="{D5CDD505-2E9C-101B-9397-08002B2CF9AE}" pid="312" name="LinksUpToDate">
    <vt:bool>0</vt:bool>
  </property>
  <property fmtid="{D5CDD505-2E9C-101B-9397-08002B2CF9AE}" pid="313" name="ScaleCrop">
    <vt:bool>0</vt:bool>
  </property>
  <property fmtid="{D5CDD505-2E9C-101B-9397-08002B2CF9AE}" pid="314" name="ShareDoc">
    <vt:bool>0</vt:bool>
  </property>
</Properties>
</file>